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185" w:rsidRPr="00CA32E3" w:rsidRDefault="00730185" w:rsidP="00A5584C">
      <w:pPr>
        <w:spacing w:after="0" w:line="240" w:lineRule="auto"/>
        <w:rPr>
          <w:rFonts w:ascii="PT Astra Serif" w:hAnsi="PT Astra Serif" w:cs="Times New Roman"/>
          <w:color w:val="FF0000"/>
          <w:szCs w:val="24"/>
        </w:rPr>
      </w:pPr>
    </w:p>
    <w:p w:rsidR="00730185" w:rsidRPr="00CA32E3" w:rsidRDefault="00730185" w:rsidP="00A5584C">
      <w:pPr>
        <w:pStyle w:val="a4"/>
        <w:jc w:val="center"/>
        <w:rPr>
          <w:rFonts w:ascii="PT Astra Serif" w:hAnsi="PT Astra Serif"/>
          <w:b/>
          <w:szCs w:val="24"/>
        </w:rPr>
      </w:pPr>
      <w:r w:rsidRPr="00CA32E3">
        <w:rPr>
          <w:rFonts w:ascii="PT Astra Serif" w:hAnsi="PT Astra Serif"/>
          <w:b/>
          <w:szCs w:val="24"/>
        </w:rPr>
        <w:t>Аннотация</w:t>
      </w:r>
    </w:p>
    <w:p w:rsidR="000B23F1" w:rsidRPr="00CA32E3" w:rsidRDefault="00BA3446" w:rsidP="00A5584C">
      <w:pPr>
        <w:spacing w:after="0" w:line="240" w:lineRule="auto"/>
        <w:jc w:val="center"/>
        <w:rPr>
          <w:rFonts w:ascii="Times New Roman" w:eastAsia="MS Mincho" w:hAnsi="Times New Roman"/>
          <w:b/>
          <w:szCs w:val="24"/>
        </w:rPr>
      </w:pPr>
      <w:r w:rsidRPr="00CA32E3">
        <w:rPr>
          <w:rFonts w:ascii="PT Astra Serif" w:hAnsi="PT Astra Serif"/>
          <w:b/>
          <w:szCs w:val="24"/>
        </w:rPr>
        <w:t xml:space="preserve">к </w:t>
      </w:r>
      <w:r w:rsidRPr="00CA32E3">
        <w:rPr>
          <w:rFonts w:ascii="Times New Roman" w:hAnsi="Times New Roman"/>
          <w:b/>
          <w:szCs w:val="24"/>
        </w:rPr>
        <w:t xml:space="preserve">дополнительной </w:t>
      </w:r>
      <w:r w:rsidR="000B23F1" w:rsidRPr="00CA32E3">
        <w:rPr>
          <w:rFonts w:ascii="Times New Roman" w:eastAsia="MS Mincho" w:hAnsi="Times New Roman"/>
          <w:b/>
          <w:szCs w:val="24"/>
        </w:rPr>
        <w:t>общеобразовательной общеразвивающей</w:t>
      </w:r>
    </w:p>
    <w:p w:rsidR="000B23F1" w:rsidRPr="00CA32E3" w:rsidRDefault="000B23F1" w:rsidP="00A5584C">
      <w:pPr>
        <w:spacing w:after="0" w:line="240" w:lineRule="auto"/>
        <w:jc w:val="center"/>
        <w:rPr>
          <w:rFonts w:ascii="Times New Roman" w:eastAsia="MS Mincho" w:hAnsi="Times New Roman"/>
          <w:b/>
          <w:szCs w:val="24"/>
        </w:rPr>
      </w:pPr>
      <w:r w:rsidRPr="00CA32E3">
        <w:rPr>
          <w:rFonts w:ascii="Times New Roman" w:eastAsia="MS Mincho" w:hAnsi="Times New Roman"/>
          <w:b/>
          <w:szCs w:val="24"/>
        </w:rPr>
        <w:t>программе</w:t>
      </w:r>
      <w:r w:rsidR="008F5D4B" w:rsidRPr="00CA32E3">
        <w:rPr>
          <w:rFonts w:ascii="Times New Roman" w:eastAsia="MS Mincho" w:hAnsi="Times New Roman"/>
          <w:b/>
          <w:szCs w:val="24"/>
        </w:rPr>
        <w:t xml:space="preserve"> социально – педагогической направленности</w:t>
      </w:r>
    </w:p>
    <w:p w:rsidR="00730185" w:rsidRPr="00CA32E3" w:rsidRDefault="008F5D4B" w:rsidP="00A5584C">
      <w:pPr>
        <w:spacing w:after="0" w:line="240" w:lineRule="auto"/>
        <w:jc w:val="center"/>
        <w:rPr>
          <w:rFonts w:ascii="Times New Roman" w:eastAsia="MS Mincho" w:hAnsi="Times New Roman"/>
          <w:b/>
          <w:szCs w:val="24"/>
        </w:rPr>
      </w:pPr>
      <w:r w:rsidRPr="00CA32E3">
        <w:rPr>
          <w:rFonts w:ascii="Times New Roman" w:hAnsi="Times New Roman"/>
          <w:b/>
          <w:szCs w:val="24"/>
        </w:rPr>
        <w:t>«Русский для всех</w:t>
      </w:r>
      <w:r w:rsidR="00BA3446" w:rsidRPr="00CA32E3">
        <w:rPr>
          <w:rFonts w:ascii="Times New Roman" w:hAnsi="Times New Roman"/>
          <w:b/>
          <w:szCs w:val="24"/>
        </w:rPr>
        <w:t>»</w:t>
      </w:r>
    </w:p>
    <w:p w:rsidR="00BA3446" w:rsidRPr="00CA32E3" w:rsidRDefault="00BA3446" w:rsidP="00A5584C">
      <w:pPr>
        <w:pStyle w:val="a4"/>
        <w:jc w:val="center"/>
        <w:rPr>
          <w:rFonts w:ascii="PT Astra Serif" w:hAnsi="PT Astra Serif"/>
          <w:b/>
          <w:szCs w:val="24"/>
        </w:rPr>
      </w:pPr>
    </w:p>
    <w:p w:rsidR="0038340F" w:rsidRPr="00CA32E3" w:rsidRDefault="00BA3446" w:rsidP="00A558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</w:rPr>
      </w:pPr>
      <w:r w:rsidRPr="00CA32E3">
        <w:rPr>
          <w:rFonts w:ascii="PT Astra Serif" w:eastAsia="Times New Roman" w:hAnsi="PT Astra Serif" w:cs="Times New Roman"/>
          <w:b/>
          <w:szCs w:val="24"/>
          <w:lang w:eastAsia="ru-RU"/>
        </w:rPr>
        <w:t xml:space="preserve">1. </w:t>
      </w:r>
      <w:r w:rsidR="00730185" w:rsidRPr="00CA32E3">
        <w:rPr>
          <w:rFonts w:ascii="PT Astra Serif" w:eastAsia="Times New Roman" w:hAnsi="PT Astra Serif" w:cs="Times New Roman"/>
          <w:b/>
          <w:szCs w:val="24"/>
          <w:lang w:eastAsia="ru-RU"/>
        </w:rPr>
        <w:t xml:space="preserve">Место </w:t>
      </w:r>
      <w:r w:rsidR="00AC3E65" w:rsidRPr="00CA32E3">
        <w:rPr>
          <w:rFonts w:ascii="PT Astra Serif" w:eastAsia="Times New Roman" w:hAnsi="PT Astra Serif" w:cs="Times New Roman"/>
          <w:b/>
          <w:szCs w:val="24"/>
          <w:lang w:eastAsia="ru-RU"/>
        </w:rPr>
        <w:t>программы</w:t>
      </w:r>
      <w:r w:rsidR="00730185" w:rsidRPr="00CA32E3">
        <w:rPr>
          <w:rFonts w:ascii="PT Astra Serif" w:eastAsia="Times New Roman" w:hAnsi="PT Astra Serif" w:cs="Times New Roman"/>
          <w:b/>
          <w:szCs w:val="24"/>
          <w:lang w:eastAsia="ru-RU"/>
        </w:rPr>
        <w:t xml:space="preserve"> в структуре </w:t>
      </w:r>
      <w:r w:rsidR="00AC3E65" w:rsidRPr="00CA32E3">
        <w:rPr>
          <w:rFonts w:ascii="PT Astra Serif" w:eastAsia="Times New Roman" w:hAnsi="PT Astra Serif" w:cs="Times New Roman"/>
          <w:b/>
          <w:szCs w:val="24"/>
          <w:lang w:eastAsia="ru-RU"/>
        </w:rPr>
        <w:t>образовательной программы Центра дополнительного образования МБОУ СОШ №14</w:t>
      </w:r>
      <w:r w:rsidR="0038340F" w:rsidRPr="00CA32E3">
        <w:rPr>
          <w:rFonts w:ascii="PT Astra Serif" w:eastAsia="Times New Roman" w:hAnsi="PT Astra Serif" w:cs="Times New Roman"/>
          <w:b/>
          <w:szCs w:val="24"/>
          <w:lang w:eastAsia="ru-RU"/>
        </w:rPr>
        <w:t>.</w:t>
      </w:r>
      <w:r w:rsidR="00464935" w:rsidRPr="00CA32E3">
        <w:rPr>
          <w:rFonts w:ascii="Times New Roman" w:hAnsi="Times New Roman"/>
          <w:szCs w:val="24"/>
        </w:rPr>
        <w:t xml:space="preserve"> </w:t>
      </w:r>
    </w:p>
    <w:p w:rsidR="0038340F" w:rsidRPr="00CA32E3" w:rsidRDefault="00464935" w:rsidP="00A5584C">
      <w:pPr>
        <w:spacing w:after="0" w:line="240" w:lineRule="auto"/>
        <w:jc w:val="both"/>
        <w:rPr>
          <w:rFonts w:ascii="PT Astra Serif" w:eastAsia="Times New Roman" w:hAnsi="PT Astra Serif" w:cs="Times New Roman"/>
          <w:b/>
          <w:szCs w:val="24"/>
          <w:lang w:eastAsia="ru-RU"/>
        </w:rPr>
      </w:pPr>
      <w:proofErr w:type="gramStart"/>
      <w:r w:rsidRPr="00CA32E3">
        <w:rPr>
          <w:rFonts w:ascii="Times New Roman" w:hAnsi="Times New Roman"/>
          <w:szCs w:val="24"/>
        </w:rPr>
        <w:t>Дополнительная</w:t>
      </w:r>
      <w:r w:rsidR="000B23F1" w:rsidRPr="00CA32E3">
        <w:rPr>
          <w:rFonts w:ascii="Times New Roman" w:eastAsia="MS Mincho" w:hAnsi="Times New Roman"/>
          <w:b/>
          <w:szCs w:val="24"/>
        </w:rPr>
        <w:t xml:space="preserve"> </w:t>
      </w:r>
      <w:r w:rsidR="000B23F1" w:rsidRPr="00CA32E3">
        <w:rPr>
          <w:rFonts w:ascii="Times New Roman" w:eastAsia="MS Mincho" w:hAnsi="Times New Roman"/>
          <w:szCs w:val="24"/>
        </w:rPr>
        <w:t>общеобразовательная</w:t>
      </w:r>
      <w:r w:rsidRPr="00CA32E3">
        <w:rPr>
          <w:rFonts w:ascii="Times New Roman" w:hAnsi="Times New Roman"/>
          <w:szCs w:val="24"/>
        </w:rPr>
        <w:t xml:space="preserve"> </w:t>
      </w:r>
      <w:r w:rsidR="000B23F1" w:rsidRPr="00CA32E3">
        <w:rPr>
          <w:rFonts w:ascii="Times New Roman" w:hAnsi="Times New Roman"/>
          <w:szCs w:val="24"/>
        </w:rPr>
        <w:t>общеразвивающая прогр</w:t>
      </w:r>
      <w:r w:rsidR="00B66676" w:rsidRPr="00CA32E3">
        <w:rPr>
          <w:rFonts w:ascii="Times New Roman" w:hAnsi="Times New Roman"/>
          <w:szCs w:val="24"/>
        </w:rPr>
        <w:t>амма «</w:t>
      </w:r>
      <w:r w:rsidR="008F5D4B" w:rsidRPr="00CA32E3">
        <w:rPr>
          <w:rFonts w:ascii="Times New Roman" w:hAnsi="Times New Roman"/>
          <w:szCs w:val="24"/>
        </w:rPr>
        <w:t>Русский для всех</w:t>
      </w:r>
      <w:r w:rsidR="000B23F1" w:rsidRPr="00CA32E3">
        <w:rPr>
          <w:rFonts w:ascii="Times New Roman" w:hAnsi="Times New Roman"/>
          <w:szCs w:val="24"/>
        </w:rPr>
        <w:t>»</w:t>
      </w:r>
      <w:r w:rsidRPr="00CA32E3">
        <w:rPr>
          <w:rFonts w:ascii="Times New Roman" w:hAnsi="Times New Roman"/>
          <w:szCs w:val="24"/>
        </w:rPr>
        <w:t xml:space="preserve"> разработана в соответствии с Федеральным Законом от 29.12.2012 г. № 273-ФЗ «Об образовании в Российской Федерации», Положением о рабочей программе дополнительного образования детей в муниципальном бюджетном общеобразовательном учреждении «Средняя общеобразовательная школа № 14» муниципального образования город Ноябрьск,  Положением о Центре дополнительного образования детей в муниципальном бюджетном общеобразовательном учреждении «Средняя общеобразовательная школа №14» муниципального образования город</w:t>
      </w:r>
      <w:proofErr w:type="gramEnd"/>
      <w:r w:rsidRPr="00CA32E3">
        <w:rPr>
          <w:rFonts w:ascii="Times New Roman" w:hAnsi="Times New Roman"/>
          <w:szCs w:val="24"/>
        </w:rPr>
        <w:t xml:space="preserve"> Ноябрьск.</w:t>
      </w:r>
      <w:r w:rsidRPr="00CA32E3">
        <w:rPr>
          <w:rFonts w:ascii="PT Astra Serif" w:eastAsia="Times New Roman" w:hAnsi="PT Astra Serif" w:cs="Times New Roman"/>
          <w:b/>
          <w:szCs w:val="24"/>
          <w:lang w:eastAsia="ru-RU"/>
        </w:rPr>
        <w:t xml:space="preserve"> </w:t>
      </w:r>
    </w:p>
    <w:p w:rsidR="008F5D4B" w:rsidRPr="00CA32E3" w:rsidRDefault="0038340F" w:rsidP="00A5584C">
      <w:pPr>
        <w:spacing w:after="0" w:line="240" w:lineRule="auto"/>
        <w:jc w:val="both"/>
        <w:rPr>
          <w:rFonts w:ascii="Times New Roman" w:hAnsi="Times New Roman" w:cs="Times New Roman"/>
          <w:bCs/>
          <w:szCs w:val="24"/>
        </w:rPr>
      </w:pPr>
      <w:proofErr w:type="gramStart"/>
      <w:r w:rsidRPr="00CA32E3">
        <w:rPr>
          <w:rFonts w:ascii="Times New Roman" w:hAnsi="Times New Roman" w:cs="Times New Roman"/>
          <w:szCs w:val="24"/>
        </w:rPr>
        <w:t xml:space="preserve">Данная программа модифицированная, </w:t>
      </w:r>
      <w:r w:rsidR="008F5D4B" w:rsidRPr="00CA32E3">
        <w:rPr>
          <w:rFonts w:ascii="Times New Roman" w:hAnsi="Times New Roman" w:cs="Times New Roman"/>
          <w:bCs/>
          <w:szCs w:val="24"/>
        </w:rPr>
        <w:t>составлена на основе Примерной программы по русскому языку (сб. Примерные программы по учебным предметам.</w:t>
      </w:r>
      <w:proofErr w:type="gramEnd"/>
      <w:r w:rsidR="008F5D4B" w:rsidRPr="00CA32E3">
        <w:rPr>
          <w:rFonts w:ascii="Times New Roman" w:hAnsi="Times New Roman" w:cs="Times New Roman"/>
          <w:bCs/>
          <w:szCs w:val="24"/>
        </w:rPr>
        <w:t xml:space="preserve"> Начальная школа. М.: Просвещение, 2011. – 400 </w:t>
      </w:r>
      <w:proofErr w:type="gramStart"/>
      <w:r w:rsidR="008F5D4B" w:rsidRPr="00CA32E3">
        <w:rPr>
          <w:rFonts w:ascii="Times New Roman" w:hAnsi="Times New Roman" w:cs="Times New Roman"/>
          <w:bCs/>
          <w:szCs w:val="24"/>
        </w:rPr>
        <w:t>с</w:t>
      </w:r>
      <w:proofErr w:type="gramEnd"/>
      <w:r w:rsidR="008F5D4B" w:rsidRPr="00CA32E3">
        <w:rPr>
          <w:rFonts w:ascii="Times New Roman" w:hAnsi="Times New Roman" w:cs="Times New Roman"/>
          <w:bCs/>
          <w:szCs w:val="24"/>
        </w:rPr>
        <w:t xml:space="preserve">. - (Стандарты второго поколения), программы «Русский язык в школах с русским (неродным) и родным (нерусским) языком обучения» (сб. Примерные программы по учебным предметам. Русский язык. 5-9 классы.  – М.: Просвещение, 2011. – 144с. – (Стандарты второго поколения)), с учетом авторской Программы по русскому языку как иностранному для детей 8 – 12 лет, не владеющих или слабо владеющих русским языком (авторы–составители:  </w:t>
      </w:r>
      <w:proofErr w:type="gramStart"/>
      <w:r w:rsidR="008F5D4B" w:rsidRPr="00CA32E3">
        <w:rPr>
          <w:rFonts w:ascii="Times New Roman" w:hAnsi="Times New Roman" w:cs="Times New Roman"/>
          <w:bCs/>
          <w:szCs w:val="24"/>
        </w:rPr>
        <w:t xml:space="preserve">Т.В. Савченко, Е.В. </w:t>
      </w:r>
      <w:proofErr w:type="spellStart"/>
      <w:r w:rsidR="008F5D4B" w:rsidRPr="00CA32E3">
        <w:rPr>
          <w:rFonts w:ascii="Times New Roman" w:hAnsi="Times New Roman" w:cs="Times New Roman"/>
          <w:bCs/>
          <w:szCs w:val="24"/>
        </w:rPr>
        <w:t>Какорина</w:t>
      </w:r>
      <w:proofErr w:type="spellEnd"/>
      <w:r w:rsidR="008F5D4B" w:rsidRPr="00CA32E3">
        <w:rPr>
          <w:rFonts w:ascii="Times New Roman" w:hAnsi="Times New Roman" w:cs="Times New Roman"/>
          <w:bCs/>
          <w:szCs w:val="24"/>
        </w:rPr>
        <w:t>).</w:t>
      </w:r>
      <w:proofErr w:type="gramEnd"/>
    </w:p>
    <w:p w:rsidR="00842EDF" w:rsidRPr="00CA32E3" w:rsidRDefault="00842EDF" w:rsidP="00A5584C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7D6E56" w:rsidRPr="00CA32E3" w:rsidRDefault="007D6E56" w:rsidP="00A5584C">
      <w:pPr>
        <w:tabs>
          <w:tab w:val="left" w:pos="2760"/>
        </w:tabs>
        <w:spacing w:after="0" w:line="240" w:lineRule="auto"/>
        <w:jc w:val="both"/>
        <w:rPr>
          <w:rFonts w:ascii="Times New Roman" w:hAnsi="Times New Roman"/>
          <w:szCs w:val="24"/>
        </w:rPr>
      </w:pPr>
      <w:r w:rsidRPr="00CA32E3">
        <w:rPr>
          <w:rFonts w:ascii="PT Astra Serif" w:eastAsia="Times New Roman" w:hAnsi="PT Astra Serif" w:cs="Times New Roman"/>
          <w:b/>
          <w:szCs w:val="24"/>
          <w:lang w:eastAsia="ru-RU"/>
        </w:rPr>
        <w:t>2. Направленность программы</w:t>
      </w:r>
      <w:r w:rsidRPr="00CA32E3">
        <w:rPr>
          <w:rFonts w:ascii="PT Astra Serif" w:eastAsia="Times New Roman" w:hAnsi="PT Astra Serif" w:cs="Times New Roman"/>
          <w:szCs w:val="24"/>
          <w:lang w:eastAsia="ru-RU"/>
        </w:rPr>
        <w:t xml:space="preserve"> – </w:t>
      </w:r>
      <w:r w:rsidRPr="00CA32E3">
        <w:rPr>
          <w:rFonts w:ascii="Times New Roman" w:eastAsia="MS Mincho" w:hAnsi="Times New Roman"/>
          <w:szCs w:val="24"/>
        </w:rPr>
        <w:t>социально – педагогическая</w:t>
      </w:r>
      <w:r w:rsidRPr="00CA32E3">
        <w:rPr>
          <w:rFonts w:ascii="Times New Roman" w:hAnsi="Times New Roman"/>
          <w:szCs w:val="24"/>
        </w:rPr>
        <w:t>.</w:t>
      </w:r>
    </w:p>
    <w:p w:rsidR="007D6E56" w:rsidRPr="00CA32E3" w:rsidRDefault="007D6E56" w:rsidP="00A5584C">
      <w:pPr>
        <w:pStyle w:val="a4"/>
        <w:jc w:val="both"/>
        <w:rPr>
          <w:rFonts w:ascii="PT Astra Serif" w:hAnsi="PT Astra Serif"/>
          <w:b/>
          <w:szCs w:val="24"/>
        </w:rPr>
      </w:pPr>
    </w:p>
    <w:p w:rsidR="00C57328" w:rsidRPr="00CA32E3" w:rsidRDefault="00C57328" w:rsidP="00A5584C">
      <w:pPr>
        <w:pStyle w:val="a4"/>
        <w:jc w:val="both"/>
        <w:rPr>
          <w:rFonts w:ascii="PT Astra Serif" w:hAnsi="PT Astra Serif"/>
          <w:szCs w:val="24"/>
        </w:rPr>
      </w:pPr>
      <w:r w:rsidRPr="00CA32E3">
        <w:rPr>
          <w:rFonts w:ascii="PT Astra Serif" w:hAnsi="PT Astra Serif"/>
          <w:b/>
          <w:szCs w:val="24"/>
        </w:rPr>
        <w:t>3</w:t>
      </w:r>
      <w:r w:rsidR="00730185" w:rsidRPr="00CA32E3">
        <w:rPr>
          <w:rFonts w:ascii="PT Astra Serif" w:hAnsi="PT Astra Serif"/>
          <w:b/>
          <w:szCs w:val="24"/>
        </w:rPr>
        <w:t>.</w:t>
      </w:r>
      <w:r w:rsidR="00730185" w:rsidRPr="00CA32E3">
        <w:rPr>
          <w:rFonts w:ascii="PT Astra Serif" w:eastAsia="Times New Roman" w:hAnsi="PT Astra Serif"/>
          <w:b/>
          <w:szCs w:val="24"/>
        </w:rPr>
        <w:t xml:space="preserve"> Цель </w:t>
      </w:r>
      <w:r w:rsidR="00AC3E65" w:rsidRPr="00CA32E3">
        <w:rPr>
          <w:rFonts w:ascii="PT Astra Serif" w:eastAsia="Times New Roman" w:hAnsi="PT Astra Serif"/>
          <w:b/>
          <w:szCs w:val="24"/>
        </w:rPr>
        <w:t>программы</w:t>
      </w:r>
      <w:r w:rsidR="00730185" w:rsidRPr="00CA32E3">
        <w:rPr>
          <w:rFonts w:ascii="Times New Roman" w:eastAsia="Times New Roman" w:hAnsi="Times New Roman"/>
          <w:b/>
          <w:szCs w:val="24"/>
        </w:rPr>
        <w:t>:</w:t>
      </w:r>
      <w:r w:rsidR="0038340F" w:rsidRPr="00CA32E3">
        <w:rPr>
          <w:rFonts w:ascii="Times New Roman" w:hAnsi="Times New Roman"/>
          <w:szCs w:val="24"/>
        </w:rPr>
        <w:t xml:space="preserve"> </w:t>
      </w:r>
      <w:r w:rsidRPr="00CA32E3">
        <w:rPr>
          <w:rFonts w:ascii="PT Astra Serif" w:hAnsi="PT Astra Serif"/>
          <w:szCs w:val="24"/>
        </w:rPr>
        <w:t xml:space="preserve">в рамках программы «Русский для всех» реализуется две </w:t>
      </w:r>
      <w:r w:rsidRPr="00CA32E3">
        <w:rPr>
          <w:rFonts w:ascii="PT Astra Serif" w:hAnsi="PT Astra Serif"/>
          <w:b/>
          <w:szCs w:val="24"/>
        </w:rPr>
        <w:t>основные цели:</w:t>
      </w:r>
    </w:p>
    <w:p w:rsidR="00C57328" w:rsidRPr="00CA32E3" w:rsidRDefault="00C57328" w:rsidP="00A5584C">
      <w:pPr>
        <w:pStyle w:val="a4"/>
        <w:numPr>
          <w:ilvl w:val="0"/>
          <w:numId w:val="14"/>
        </w:numPr>
        <w:jc w:val="both"/>
        <w:rPr>
          <w:rFonts w:ascii="PT Astra Serif" w:hAnsi="PT Astra Serif"/>
          <w:szCs w:val="24"/>
        </w:rPr>
      </w:pPr>
      <w:proofErr w:type="gramStart"/>
      <w:r w:rsidRPr="00CA32E3">
        <w:rPr>
          <w:rFonts w:ascii="PT Astra Serif" w:hAnsi="PT Astra Serif"/>
          <w:b/>
          <w:i/>
          <w:szCs w:val="24"/>
        </w:rPr>
        <w:t>познавательная</w:t>
      </w:r>
      <w:proofErr w:type="gramEnd"/>
      <w:r w:rsidRPr="00CA32E3">
        <w:rPr>
          <w:rFonts w:ascii="PT Astra Serif" w:hAnsi="PT Astra Serif"/>
          <w:szCs w:val="24"/>
        </w:rPr>
        <w:t xml:space="preserve"> - ознакомление с основными положениями науки о языке и формирование на этой основе знаково-символического восприятия и логического мышления учащихся;</w:t>
      </w:r>
    </w:p>
    <w:p w:rsidR="00C57328" w:rsidRPr="00CA32E3" w:rsidRDefault="00C57328" w:rsidP="00A5584C">
      <w:pPr>
        <w:pStyle w:val="a4"/>
        <w:numPr>
          <w:ilvl w:val="0"/>
          <w:numId w:val="14"/>
        </w:numPr>
        <w:jc w:val="both"/>
        <w:rPr>
          <w:rFonts w:ascii="PT Astra Serif" w:hAnsi="PT Astra Serif"/>
          <w:szCs w:val="24"/>
        </w:rPr>
      </w:pPr>
      <w:proofErr w:type="spellStart"/>
      <w:r w:rsidRPr="00CA32E3">
        <w:rPr>
          <w:rFonts w:ascii="PT Astra Serif" w:hAnsi="PT Astra Serif"/>
          <w:b/>
          <w:i/>
          <w:szCs w:val="24"/>
        </w:rPr>
        <w:t>социокультурная</w:t>
      </w:r>
      <w:proofErr w:type="spellEnd"/>
      <w:r w:rsidRPr="00CA32E3">
        <w:rPr>
          <w:rFonts w:ascii="PT Astra Serif" w:hAnsi="PT Astra Serif"/>
          <w:szCs w:val="24"/>
        </w:rPr>
        <w:t xml:space="preserve"> - формирование коммуникативной компетенции учащихся;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BA3446" w:rsidRPr="00CA32E3" w:rsidRDefault="00BA3446" w:rsidP="00A5584C">
      <w:pPr>
        <w:spacing w:after="0" w:line="240" w:lineRule="auto"/>
        <w:rPr>
          <w:rFonts w:ascii="Times New Roman" w:hAnsi="Times New Roman"/>
          <w:szCs w:val="24"/>
        </w:rPr>
      </w:pPr>
    </w:p>
    <w:p w:rsidR="00CA32E3" w:rsidRPr="00CA32E3" w:rsidRDefault="00CA32E3" w:rsidP="00A5584C">
      <w:pPr>
        <w:spacing w:after="0" w:line="240" w:lineRule="auto"/>
        <w:jc w:val="both"/>
        <w:rPr>
          <w:rFonts w:ascii="PT Astra Serif" w:eastAsia="@Arial Unicode MS" w:hAnsi="PT Astra Serif" w:cs="Times New Roman"/>
          <w:szCs w:val="24"/>
        </w:rPr>
      </w:pPr>
      <w:r w:rsidRPr="00CA32E3">
        <w:rPr>
          <w:rFonts w:ascii="PT Astra Serif" w:hAnsi="PT Astra Serif" w:cs="Times New Roman"/>
          <w:b/>
          <w:szCs w:val="24"/>
        </w:rPr>
        <w:t>4. Адресат программы:</w:t>
      </w:r>
    </w:p>
    <w:p w:rsidR="00CA32E3" w:rsidRPr="00CA32E3" w:rsidRDefault="00CA32E3" w:rsidP="00A5584C">
      <w:pPr>
        <w:spacing w:after="0" w:line="240" w:lineRule="auto"/>
        <w:jc w:val="both"/>
        <w:rPr>
          <w:rFonts w:ascii="PT Astra Serif" w:hAnsi="PT Astra Serif" w:cs="Times New Roman"/>
          <w:color w:val="000000"/>
          <w:szCs w:val="24"/>
        </w:rPr>
      </w:pPr>
      <w:r w:rsidRPr="00CA32E3">
        <w:rPr>
          <w:rFonts w:ascii="PT Astra Serif" w:hAnsi="PT Astra Serif" w:cs="Times New Roman"/>
          <w:color w:val="000000"/>
          <w:szCs w:val="24"/>
        </w:rPr>
        <w:t>Программа «Русский для всех» адресована  детям от 6,5 до 16 лет.</w:t>
      </w:r>
    </w:p>
    <w:p w:rsidR="00CA32E3" w:rsidRPr="00CA32E3" w:rsidRDefault="00CA32E3" w:rsidP="00A5584C">
      <w:pPr>
        <w:spacing w:after="0" w:line="240" w:lineRule="auto"/>
        <w:jc w:val="both"/>
        <w:rPr>
          <w:rFonts w:ascii="PT Astra Serif" w:hAnsi="PT Astra Serif" w:cs="Times New Roman"/>
          <w:color w:val="000000"/>
          <w:szCs w:val="24"/>
        </w:rPr>
      </w:pPr>
    </w:p>
    <w:p w:rsidR="00CA32E3" w:rsidRPr="00CA32E3" w:rsidRDefault="00CA32E3" w:rsidP="00A5584C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CA32E3">
        <w:rPr>
          <w:rFonts w:ascii="PT Astra Serif" w:hAnsi="PT Astra Serif"/>
          <w:b/>
          <w:szCs w:val="24"/>
        </w:rPr>
        <w:t>5</w:t>
      </w:r>
      <w:r w:rsidR="00730185" w:rsidRPr="00CA32E3">
        <w:rPr>
          <w:rFonts w:ascii="PT Astra Serif" w:hAnsi="PT Astra Serif"/>
          <w:b/>
          <w:szCs w:val="24"/>
        </w:rPr>
        <w:t xml:space="preserve">. </w:t>
      </w:r>
      <w:r w:rsidRPr="00CA32E3">
        <w:rPr>
          <w:rFonts w:ascii="PT Astra Serif" w:hAnsi="PT Astra Serif" w:cs="Times New Roman"/>
          <w:b/>
          <w:szCs w:val="24"/>
        </w:rPr>
        <w:t>Общая трудоемкость программы</w:t>
      </w:r>
      <w:r w:rsidRPr="00CA32E3">
        <w:rPr>
          <w:rFonts w:ascii="PT Astra Serif" w:hAnsi="PT Astra Serif" w:cs="Times New Roman"/>
          <w:szCs w:val="24"/>
        </w:rPr>
        <w:t>:</w:t>
      </w:r>
      <w:r w:rsidRPr="00CA32E3">
        <w:rPr>
          <w:rFonts w:ascii="Times New Roman" w:eastAsia="Times New Roman" w:hAnsi="Times New Roman" w:cs="Times New Roman"/>
          <w:szCs w:val="24"/>
          <w:lang w:eastAsia="ru-RU"/>
        </w:rPr>
        <w:t xml:space="preserve"> программа рас</w:t>
      </w:r>
      <w:r w:rsidR="005F468B">
        <w:rPr>
          <w:rFonts w:ascii="Times New Roman" w:eastAsia="Times New Roman" w:hAnsi="Times New Roman" w:cs="Times New Roman"/>
          <w:szCs w:val="24"/>
          <w:lang w:eastAsia="ru-RU"/>
        </w:rPr>
        <w:t>считана на 1 год обучения, 162 часа</w:t>
      </w:r>
      <w:r w:rsidRPr="00CA32E3">
        <w:rPr>
          <w:rFonts w:ascii="Times New Roman" w:eastAsia="Times New Roman" w:hAnsi="Times New Roman" w:cs="Times New Roman"/>
          <w:szCs w:val="24"/>
          <w:lang w:eastAsia="ru-RU"/>
        </w:rPr>
        <w:t xml:space="preserve"> в год,</w:t>
      </w:r>
      <w:r w:rsidRPr="00CA32E3">
        <w:rPr>
          <w:rFonts w:ascii="PT Astra Serif" w:hAnsi="PT Astra Serif" w:cs="Times New Roman"/>
          <w:szCs w:val="24"/>
        </w:rPr>
        <w:t xml:space="preserve"> количество часов в неделю – 4,5.</w:t>
      </w:r>
    </w:p>
    <w:p w:rsidR="00CA32E3" w:rsidRPr="00CA32E3" w:rsidRDefault="00CA32E3" w:rsidP="00A5584C">
      <w:pPr>
        <w:spacing w:after="0" w:line="240" w:lineRule="auto"/>
        <w:jc w:val="both"/>
        <w:rPr>
          <w:rFonts w:ascii="PT Astra Serif" w:hAnsi="PT Astra Serif"/>
          <w:b/>
          <w:szCs w:val="24"/>
        </w:rPr>
      </w:pPr>
    </w:p>
    <w:p w:rsidR="008F5D4B" w:rsidRPr="00CA32E3" w:rsidRDefault="00CA32E3" w:rsidP="00A5584C">
      <w:pPr>
        <w:spacing w:after="0" w:line="240" w:lineRule="auto"/>
        <w:jc w:val="both"/>
        <w:rPr>
          <w:rFonts w:ascii="PT Astra Serif" w:hAnsi="PT Astra Serif" w:cs="Times New Roman"/>
          <w:color w:val="000000"/>
          <w:szCs w:val="24"/>
        </w:rPr>
      </w:pPr>
      <w:r w:rsidRPr="00CA32E3">
        <w:rPr>
          <w:rFonts w:ascii="PT Astra Serif" w:hAnsi="PT Astra Serif"/>
          <w:b/>
          <w:szCs w:val="24"/>
        </w:rPr>
        <w:t xml:space="preserve">6. </w:t>
      </w:r>
      <w:r w:rsidR="00730185" w:rsidRPr="00CA32E3">
        <w:rPr>
          <w:rFonts w:ascii="PT Astra Serif" w:hAnsi="PT Astra Serif"/>
          <w:b/>
          <w:szCs w:val="24"/>
        </w:rPr>
        <w:t xml:space="preserve">Содержание </w:t>
      </w:r>
      <w:r w:rsidR="00AC3E65" w:rsidRPr="00CA32E3">
        <w:rPr>
          <w:rFonts w:ascii="PT Astra Serif" w:hAnsi="PT Astra Serif"/>
          <w:b/>
          <w:szCs w:val="24"/>
        </w:rPr>
        <w:t>программы</w:t>
      </w:r>
      <w:r w:rsidRPr="00CA32E3">
        <w:rPr>
          <w:rFonts w:ascii="PT Astra Serif" w:hAnsi="PT Astra Serif"/>
          <w:b/>
          <w:szCs w:val="24"/>
        </w:rPr>
        <w:t>:</w:t>
      </w:r>
      <w:r w:rsidR="00730185" w:rsidRPr="00CA32E3">
        <w:rPr>
          <w:rFonts w:ascii="PT Astra Serif" w:hAnsi="PT Astra Serif"/>
          <w:szCs w:val="24"/>
        </w:rPr>
        <w:t xml:space="preserve"> </w:t>
      </w:r>
      <w:r w:rsidRPr="00CA32E3">
        <w:rPr>
          <w:rFonts w:ascii="PT Astra Serif" w:hAnsi="PT Astra Serif"/>
          <w:szCs w:val="24"/>
        </w:rPr>
        <w:t xml:space="preserve">в программе </w:t>
      </w:r>
      <w:r w:rsidR="00730185" w:rsidRPr="00CA32E3">
        <w:rPr>
          <w:rFonts w:ascii="PT Astra Serif" w:hAnsi="PT Astra Serif"/>
          <w:szCs w:val="24"/>
        </w:rPr>
        <w:t>выделяются</w:t>
      </w:r>
      <w:r w:rsidR="00195269" w:rsidRPr="00CA32E3">
        <w:rPr>
          <w:rFonts w:ascii="PT Astra Serif" w:hAnsi="PT Astra Serif"/>
          <w:szCs w:val="24"/>
        </w:rPr>
        <w:t xml:space="preserve"> </w:t>
      </w:r>
      <w:r w:rsidRPr="00CA32E3">
        <w:rPr>
          <w:rFonts w:ascii="PT Astra Serif" w:hAnsi="PT Astra Serif"/>
          <w:bCs/>
          <w:iCs/>
          <w:szCs w:val="24"/>
        </w:rPr>
        <w:t xml:space="preserve">следующие </w:t>
      </w:r>
      <w:r w:rsidR="008F5D4B" w:rsidRPr="00CA32E3">
        <w:rPr>
          <w:rFonts w:ascii="PT Astra Serif" w:hAnsi="PT Astra Serif"/>
          <w:iCs/>
          <w:szCs w:val="24"/>
        </w:rPr>
        <w:t>разделы</w:t>
      </w:r>
      <w:r w:rsidR="008F5D4B" w:rsidRPr="00CA32E3">
        <w:rPr>
          <w:rFonts w:ascii="PT Astra Serif" w:hAnsi="PT Astra Serif"/>
          <w:szCs w:val="24"/>
        </w:rPr>
        <w:t xml:space="preserve"> «Правила произношения», «Морфология», «Синтаксис», «Лексика и фразеология», «Развитие речи», «Фонетика. Орфоэпия. Интонация», </w:t>
      </w:r>
      <w:r w:rsidR="00B4063D" w:rsidRPr="00CA32E3">
        <w:rPr>
          <w:rFonts w:ascii="PT Astra Serif" w:hAnsi="PT Astra Serif"/>
          <w:szCs w:val="24"/>
        </w:rPr>
        <w:t>«Состав слова и словообразование», « Пунктуация».</w:t>
      </w:r>
    </w:p>
    <w:p w:rsidR="008F5D4B" w:rsidRPr="00CA32E3" w:rsidRDefault="008F5D4B" w:rsidP="00A5584C">
      <w:pPr>
        <w:spacing w:after="0" w:line="240" w:lineRule="auto"/>
        <w:ind w:right="400"/>
        <w:jc w:val="both"/>
        <w:rPr>
          <w:rFonts w:ascii="PT Astra Serif" w:hAnsi="PT Astra Serif" w:cs="Times New Roman"/>
          <w:szCs w:val="24"/>
        </w:rPr>
      </w:pPr>
    </w:p>
    <w:p w:rsidR="00CA32E3" w:rsidRPr="00A5584C" w:rsidRDefault="00CA32E3" w:rsidP="00A5584C">
      <w:pPr>
        <w:spacing w:after="0" w:line="240" w:lineRule="auto"/>
        <w:jc w:val="both"/>
        <w:rPr>
          <w:rFonts w:ascii="PT Astra Serif" w:hAnsi="PT Astra Serif" w:cs="Times New Roman"/>
          <w:szCs w:val="24"/>
        </w:rPr>
      </w:pPr>
      <w:r w:rsidRPr="00A5584C">
        <w:rPr>
          <w:rFonts w:ascii="PT Astra Serif" w:eastAsia="Times New Roman" w:hAnsi="PT Astra Serif" w:cs="Times New Roman"/>
          <w:b/>
          <w:szCs w:val="24"/>
          <w:lang w:eastAsia="ru-RU"/>
        </w:rPr>
        <w:t>7</w:t>
      </w:r>
      <w:r w:rsidR="00730185" w:rsidRPr="00A5584C">
        <w:rPr>
          <w:rFonts w:ascii="PT Astra Serif" w:eastAsia="Times New Roman" w:hAnsi="PT Astra Serif" w:cs="Times New Roman"/>
          <w:b/>
          <w:szCs w:val="24"/>
          <w:lang w:eastAsia="ru-RU"/>
        </w:rPr>
        <w:t xml:space="preserve">. Требования к результатам освоения </w:t>
      </w:r>
      <w:r w:rsidR="00E71BD3" w:rsidRPr="00A5584C">
        <w:rPr>
          <w:rFonts w:ascii="PT Astra Serif" w:eastAsia="Times New Roman" w:hAnsi="PT Astra Serif" w:cs="Times New Roman"/>
          <w:b/>
          <w:szCs w:val="24"/>
          <w:lang w:eastAsia="ru-RU"/>
        </w:rPr>
        <w:t>программы</w:t>
      </w:r>
      <w:r w:rsidR="00730185" w:rsidRPr="00A5584C">
        <w:rPr>
          <w:rFonts w:ascii="PT Astra Serif" w:eastAsia="Times New Roman" w:hAnsi="PT Astra Serif" w:cs="Times New Roman"/>
          <w:b/>
          <w:szCs w:val="24"/>
          <w:lang w:eastAsia="ru-RU"/>
        </w:rPr>
        <w:t>:</w:t>
      </w:r>
      <w:r w:rsidR="0089617D" w:rsidRPr="00A5584C">
        <w:rPr>
          <w:rFonts w:ascii="Times New Roman" w:hAnsi="Times New Roman"/>
          <w:szCs w:val="24"/>
        </w:rPr>
        <w:t xml:space="preserve"> </w:t>
      </w:r>
      <w:r w:rsidRPr="00A5584C">
        <w:rPr>
          <w:rFonts w:ascii="PT Astra Serif" w:hAnsi="PT Astra Serif" w:cs="Times New Roman"/>
          <w:szCs w:val="24"/>
        </w:rPr>
        <w:t>в результате освоения программы ученик должен:</w:t>
      </w:r>
    </w:p>
    <w:p w:rsidR="00CA32E3" w:rsidRPr="00CA32E3" w:rsidRDefault="00CA32E3" w:rsidP="00A5584C">
      <w:pPr>
        <w:spacing w:after="0" w:line="240" w:lineRule="auto"/>
        <w:jc w:val="both"/>
        <w:rPr>
          <w:rFonts w:ascii="PT Astra Serif" w:hAnsi="PT Astra Serif" w:cs="Times New Roman"/>
          <w:b/>
          <w:i/>
          <w:szCs w:val="24"/>
        </w:rPr>
      </w:pPr>
      <w:r w:rsidRPr="00CA32E3">
        <w:rPr>
          <w:rFonts w:ascii="PT Astra Serif" w:hAnsi="PT Astra Serif" w:cs="Times New Roman"/>
          <w:b/>
          <w:i/>
          <w:szCs w:val="24"/>
        </w:rPr>
        <w:t xml:space="preserve">знать/понимать - </w:t>
      </w:r>
      <w:r w:rsidRPr="00CA32E3">
        <w:rPr>
          <w:rFonts w:ascii="PT Astra Serif" w:hAnsi="PT Astra Serif"/>
          <w:szCs w:val="24"/>
        </w:rPr>
        <w:t>основные единицы языка и их признаки;</w:t>
      </w:r>
      <w:r w:rsidRPr="00CA32E3">
        <w:rPr>
          <w:rFonts w:ascii="PT Astra Serif" w:hAnsi="PT Astra Serif" w:cs="Times New Roman"/>
          <w:b/>
          <w:i/>
          <w:szCs w:val="24"/>
        </w:rPr>
        <w:t xml:space="preserve"> </w:t>
      </w:r>
      <w:r w:rsidRPr="00CA32E3">
        <w:rPr>
          <w:rFonts w:ascii="PT Astra Serif" w:hAnsi="PT Astra Serif"/>
          <w:szCs w:val="24"/>
        </w:rPr>
        <w:t xml:space="preserve">смысл понятий: речь устная и письменная; </w:t>
      </w:r>
      <w:proofErr w:type="gramStart"/>
      <w:r w:rsidRPr="00CA32E3">
        <w:rPr>
          <w:rFonts w:ascii="PT Astra Serif" w:hAnsi="PT Astra Serif"/>
          <w:szCs w:val="24"/>
        </w:rPr>
        <w:t>диалог и монолог; ситуация речевого общения; стили языка; текст;</w:t>
      </w:r>
      <w:r w:rsidRPr="00CA32E3">
        <w:rPr>
          <w:rFonts w:ascii="PT Astra Serif" w:hAnsi="PT Astra Serif" w:cs="Times New Roman"/>
          <w:b/>
          <w:i/>
          <w:szCs w:val="24"/>
        </w:rPr>
        <w:t xml:space="preserve"> </w:t>
      </w:r>
      <w:r w:rsidRPr="00CA32E3">
        <w:rPr>
          <w:rFonts w:ascii="PT Astra Serif" w:hAnsi="PT Astra Serif"/>
          <w:szCs w:val="24"/>
        </w:rPr>
        <w:t>основные нормы русского литературного языка (орфоэпические, лексические, грамматические, орфографические, пунктуационные), нормы речевого этикета;</w:t>
      </w:r>
      <w:r w:rsidRPr="00CA32E3">
        <w:rPr>
          <w:rFonts w:ascii="PT Astra Serif" w:hAnsi="PT Astra Serif" w:cs="Times New Roman"/>
          <w:b/>
          <w:i/>
          <w:szCs w:val="24"/>
        </w:rPr>
        <w:t xml:space="preserve"> </w:t>
      </w:r>
      <w:r w:rsidRPr="00CA32E3">
        <w:rPr>
          <w:rFonts w:ascii="PT Astra Serif" w:hAnsi="PT Astra Serif"/>
          <w:szCs w:val="24"/>
        </w:rPr>
        <w:t>основные особенности фонетической, лексической системы и грамматического строя русского языка.</w:t>
      </w:r>
      <w:proofErr w:type="gramEnd"/>
    </w:p>
    <w:p w:rsidR="00CA32E3" w:rsidRPr="00CA32E3" w:rsidRDefault="00CA32E3" w:rsidP="00A5584C">
      <w:pPr>
        <w:spacing w:after="0" w:line="240" w:lineRule="auto"/>
        <w:jc w:val="both"/>
        <w:rPr>
          <w:rFonts w:ascii="PT Astra Serif" w:hAnsi="PT Astra Serif" w:cs="Times New Roman"/>
          <w:b/>
          <w:i/>
          <w:szCs w:val="24"/>
        </w:rPr>
      </w:pPr>
      <w:proofErr w:type="gramStart"/>
      <w:r w:rsidRPr="00CA32E3">
        <w:rPr>
          <w:rFonts w:ascii="PT Astra Serif" w:hAnsi="PT Astra Serif" w:cs="Times New Roman"/>
          <w:b/>
          <w:i/>
          <w:szCs w:val="24"/>
        </w:rPr>
        <w:t xml:space="preserve">Уметь - </w:t>
      </w:r>
      <w:r w:rsidRPr="00CA32E3">
        <w:rPr>
          <w:rFonts w:ascii="PT Astra Serif" w:hAnsi="PT Astra Serif"/>
          <w:szCs w:val="24"/>
        </w:rPr>
        <w:t>опознавать основные единицы языка, определять их особенности;</w:t>
      </w:r>
      <w:r w:rsidRPr="00CA32E3">
        <w:rPr>
          <w:rFonts w:ascii="PT Astra Serif" w:hAnsi="PT Astra Serif" w:cs="Times New Roman"/>
          <w:b/>
          <w:i/>
          <w:szCs w:val="24"/>
        </w:rPr>
        <w:t xml:space="preserve"> </w:t>
      </w:r>
      <w:r w:rsidRPr="00CA32E3">
        <w:rPr>
          <w:rFonts w:ascii="PT Astra Serif" w:hAnsi="PT Astra Serif"/>
          <w:szCs w:val="24"/>
        </w:rPr>
        <w:t>различать разговорную речь, научный, публицистический, официально-деловой стили, язык художественной литературы;</w:t>
      </w:r>
      <w:r w:rsidRPr="00CA32E3">
        <w:rPr>
          <w:rFonts w:ascii="PT Astra Serif" w:hAnsi="PT Astra Serif" w:cs="Times New Roman"/>
          <w:b/>
          <w:i/>
          <w:szCs w:val="24"/>
        </w:rPr>
        <w:t xml:space="preserve"> </w:t>
      </w:r>
      <w:r w:rsidRPr="00CA32E3">
        <w:rPr>
          <w:rFonts w:ascii="PT Astra Serif" w:hAnsi="PT Astra Serif"/>
          <w:szCs w:val="24"/>
        </w:rPr>
        <w:t>определять тему, основную мысль, функционально-смысловой тип и стиль текста; анализировать его структуру и языковые особенности;</w:t>
      </w:r>
      <w:r w:rsidRPr="00CA32E3">
        <w:rPr>
          <w:rFonts w:ascii="PT Astra Serif" w:hAnsi="PT Astra Serif" w:cs="Times New Roman"/>
          <w:b/>
          <w:i/>
          <w:szCs w:val="24"/>
        </w:rPr>
        <w:t xml:space="preserve"> </w:t>
      </w:r>
      <w:r w:rsidRPr="00CA32E3">
        <w:rPr>
          <w:rFonts w:ascii="PT Astra Serif" w:hAnsi="PT Astra Serif"/>
          <w:szCs w:val="24"/>
        </w:rPr>
        <w:t>выявлять и исправлять ошибки в произношении и употреблении слов, словосочетаний, предложений, вызванные влиянием родного языка;</w:t>
      </w:r>
      <w:r w:rsidRPr="00CA32E3">
        <w:rPr>
          <w:rFonts w:ascii="PT Astra Serif" w:hAnsi="PT Astra Serif" w:cs="Times New Roman"/>
          <w:b/>
          <w:i/>
          <w:szCs w:val="24"/>
        </w:rPr>
        <w:t xml:space="preserve"> </w:t>
      </w:r>
      <w:r w:rsidRPr="00CA32E3">
        <w:rPr>
          <w:rFonts w:ascii="PT Astra Serif" w:hAnsi="PT Astra Serif"/>
          <w:szCs w:val="24"/>
        </w:rPr>
        <w:t>соблюдать основные орфоэпические, лексические, стилистические, правописные нормы русского литературного языка;</w:t>
      </w:r>
      <w:proofErr w:type="gramEnd"/>
      <w:r w:rsidRPr="00CA32E3">
        <w:rPr>
          <w:rFonts w:ascii="PT Astra Serif" w:hAnsi="PT Astra Serif"/>
          <w:szCs w:val="24"/>
        </w:rPr>
        <w:t xml:space="preserve"> нормы русского речевого этикета</w:t>
      </w:r>
      <w:r>
        <w:rPr>
          <w:rFonts w:ascii="PT Astra Serif" w:hAnsi="PT Astra Serif"/>
          <w:szCs w:val="24"/>
        </w:rPr>
        <w:t>.</w:t>
      </w:r>
    </w:p>
    <w:p w:rsidR="00730185" w:rsidRPr="00CA32E3" w:rsidRDefault="00CA32E3" w:rsidP="00A5584C">
      <w:pPr>
        <w:spacing w:after="0" w:line="240" w:lineRule="auto"/>
        <w:jc w:val="both"/>
        <w:rPr>
          <w:rFonts w:ascii="PT Astra Serif" w:hAnsi="PT Astra Serif" w:cs="Times New Roman"/>
          <w:szCs w:val="24"/>
        </w:rPr>
      </w:pPr>
      <w:r>
        <w:rPr>
          <w:rFonts w:ascii="PT Astra Serif" w:hAnsi="PT Astra Serif" w:cs="Times New Roman"/>
          <w:szCs w:val="24"/>
        </w:rPr>
        <w:t>И</w:t>
      </w:r>
      <w:r w:rsidRPr="00CA32E3">
        <w:rPr>
          <w:rFonts w:ascii="PT Astra Serif" w:hAnsi="PT Astra Serif" w:cs="Times New Roman"/>
          <w:szCs w:val="24"/>
        </w:rPr>
        <w:t>спользовать приобретенные знания и умения в практической деятельности и повседневной жизни.</w:t>
      </w:r>
    </w:p>
    <w:p w:rsidR="00730185" w:rsidRPr="00CA32E3" w:rsidRDefault="00730185" w:rsidP="00A5584C">
      <w:pPr>
        <w:spacing w:after="0" w:line="240" w:lineRule="auto"/>
        <w:rPr>
          <w:rFonts w:ascii="PT Astra Serif" w:hAnsi="PT Astra Serif" w:cs="Times New Roman"/>
        </w:rPr>
      </w:pPr>
    </w:p>
    <w:p w:rsidR="00CA32E3" w:rsidRPr="00CA32E3" w:rsidRDefault="00CA32E3" w:rsidP="00A5584C">
      <w:pPr>
        <w:spacing w:after="0" w:line="240" w:lineRule="auto"/>
        <w:jc w:val="both"/>
        <w:rPr>
          <w:rFonts w:ascii="PT Astra Serif" w:hAnsi="PT Astra Serif"/>
        </w:rPr>
      </w:pPr>
      <w:r w:rsidRPr="00CA32E3">
        <w:rPr>
          <w:rFonts w:ascii="PT Astra Serif" w:eastAsia="Calibri" w:hAnsi="PT Astra Serif" w:cs="Times New Roman"/>
          <w:b/>
        </w:rPr>
        <w:t>8</w:t>
      </w:r>
      <w:r w:rsidR="00730185" w:rsidRPr="00CA32E3">
        <w:rPr>
          <w:rFonts w:ascii="PT Astra Serif" w:eastAsia="Calibri" w:hAnsi="PT Astra Serif" w:cs="Times New Roman"/>
          <w:b/>
        </w:rPr>
        <w:t>.</w:t>
      </w:r>
      <w:r w:rsidR="00195269" w:rsidRPr="00CA32E3">
        <w:t xml:space="preserve"> </w:t>
      </w:r>
      <w:r w:rsidRPr="00CA32E3">
        <w:rPr>
          <w:rFonts w:ascii="Times New Roman" w:hAnsi="Times New Roman" w:cs="Times New Roman"/>
          <w:b/>
        </w:rPr>
        <w:t>Форма контроля</w:t>
      </w:r>
      <w:r w:rsidR="00B4063D" w:rsidRPr="00CA32E3">
        <w:rPr>
          <w:rFonts w:ascii="Times New Roman" w:hAnsi="Times New Roman" w:cs="Times New Roman"/>
        </w:rPr>
        <w:t xml:space="preserve">: </w:t>
      </w:r>
      <w:r w:rsidRPr="00CA32E3">
        <w:rPr>
          <w:rFonts w:ascii="PT Astra Serif" w:hAnsi="PT Astra Serif"/>
        </w:rPr>
        <w:t>итоговая аттестация проводится в форме праздника «Занимательная грамматика».</w:t>
      </w:r>
    </w:p>
    <w:p w:rsidR="00A5584C" w:rsidRDefault="00A5584C" w:rsidP="00A5584C">
      <w:pPr>
        <w:spacing w:after="0" w:line="240" w:lineRule="auto"/>
        <w:jc w:val="both"/>
        <w:rPr>
          <w:rFonts w:ascii="PT Astra Serif" w:hAnsi="PT Astra Serif" w:cs="Times New Roman"/>
          <w:b/>
          <w:szCs w:val="24"/>
        </w:rPr>
      </w:pPr>
    </w:p>
    <w:p w:rsidR="003061E1" w:rsidRPr="00CA32E3" w:rsidRDefault="00CA32E3" w:rsidP="00A5584C">
      <w:pPr>
        <w:spacing w:after="0" w:line="240" w:lineRule="auto"/>
        <w:jc w:val="both"/>
        <w:rPr>
          <w:rFonts w:ascii="PT Astra Serif" w:hAnsi="PT Astra Serif" w:cs="Times New Roman"/>
          <w:szCs w:val="24"/>
        </w:rPr>
      </w:pPr>
      <w:r w:rsidRPr="00CA32E3">
        <w:rPr>
          <w:rFonts w:ascii="PT Astra Serif" w:hAnsi="PT Astra Serif" w:cs="Times New Roman"/>
          <w:b/>
          <w:szCs w:val="24"/>
        </w:rPr>
        <w:t>9</w:t>
      </w:r>
      <w:r w:rsidR="00EC4630" w:rsidRPr="00CA32E3">
        <w:rPr>
          <w:rFonts w:ascii="PT Astra Serif" w:hAnsi="PT Astra Serif" w:cs="Times New Roman"/>
          <w:b/>
          <w:szCs w:val="24"/>
        </w:rPr>
        <w:t xml:space="preserve">. </w:t>
      </w:r>
      <w:r w:rsidR="00730185" w:rsidRPr="00CA32E3">
        <w:rPr>
          <w:rFonts w:ascii="PT Astra Serif" w:hAnsi="PT Astra Serif" w:cs="Times New Roman"/>
          <w:b/>
          <w:szCs w:val="24"/>
        </w:rPr>
        <w:t>Составитель:</w:t>
      </w:r>
      <w:r w:rsidR="00B4063D" w:rsidRPr="00CA32E3">
        <w:rPr>
          <w:rFonts w:ascii="PT Astra Serif" w:hAnsi="PT Astra Serif" w:cs="Times New Roman"/>
          <w:szCs w:val="24"/>
        </w:rPr>
        <w:t xml:space="preserve"> Обгольц Ирина Ивановна</w:t>
      </w:r>
      <w:r w:rsidR="00730185" w:rsidRPr="00CA32E3">
        <w:rPr>
          <w:rFonts w:ascii="PT Astra Serif" w:hAnsi="PT Astra Serif" w:cs="Times New Roman"/>
          <w:szCs w:val="24"/>
        </w:rPr>
        <w:t>, педагог дополнительного образования МБОУ СОШ № 14.</w:t>
      </w:r>
    </w:p>
    <w:sectPr w:rsidR="003061E1" w:rsidRPr="00CA32E3" w:rsidSect="008A35EA">
      <w:pgSz w:w="11906" w:h="16838"/>
      <w:pgMar w:top="426" w:right="707" w:bottom="42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D7202"/>
    <w:multiLevelType w:val="multilevel"/>
    <w:tmpl w:val="1C8C7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0C15D2"/>
    <w:multiLevelType w:val="hybridMultilevel"/>
    <w:tmpl w:val="834A45F4"/>
    <w:lvl w:ilvl="0" w:tplc="7E842C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BA3957"/>
    <w:multiLevelType w:val="multilevel"/>
    <w:tmpl w:val="70107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651A24"/>
    <w:multiLevelType w:val="hybridMultilevel"/>
    <w:tmpl w:val="0ABAD9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E5600B"/>
    <w:multiLevelType w:val="hybridMultilevel"/>
    <w:tmpl w:val="868C1E52"/>
    <w:lvl w:ilvl="0" w:tplc="2514DB70">
      <w:start w:val="1"/>
      <w:numFmt w:val="bullet"/>
      <w:lvlText w:val="-"/>
      <w:lvlJc w:val="left"/>
      <w:pPr>
        <w:ind w:left="36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1C4502F"/>
    <w:multiLevelType w:val="hybridMultilevel"/>
    <w:tmpl w:val="BD56306A"/>
    <w:lvl w:ilvl="0" w:tplc="2514DB70">
      <w:start w:val="1"/>
      <w:numFmt w:val="bullet"/>
      <w:lvlText w:val="-"/>
      <w:lvlJc w:val="left"/>
      <w:pPr>
        <w:ind w:left="36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54734B3"/>
    <w:multiLevelType w:val="hybridMultilevel"/>
    <w:tmpl w:val="877061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BE6EBF"/>
    <w:multiLevelType w:val="hybridMultilevel"/>
    <w:tmpl w:val="C060C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350A33"/>
    <w:multiLevelType w:val="hybridMultilevel"/>
    <w:tmpl w:val="EBF479EA"/>
    <w:lvl w:ilvl="0" w:tplc="2B606C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006027"/>
    <w:multiLevelType w:val="hybridMultilevel"/>
    <w:tmpl w:val="EEC2244A"/>
    <w:lvl w:ilvl="0" w:tplc="2514DB70">
      <w:start w:val="1"/>
      <w:numFmt w:val="bullet"/>
      <w:lvlText w:val="-"/>
      <w:lvlJc w:val="left"/>
      <w:pPr>
        <w:ind w:left="36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D597095"/>
    <w:multiLevelType w:val="hybridMultilevel"/>
    <w:tmpl w:val="9DD0B9B8"/>
    <w:lvl w:ilvl="0" w:tplc="2514DB70">
      <w:start w:val="1"/>
      <w:numFmt w:val="bullet"/>
      <w:lvlText w:val="-"/>
      <w:lvlJc w:val="left"/>
      <w:pPr>
        <w:ind w:left="36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50831D1"/>
    <w:multiLevelType w:val="hybridMultilevel"/>
    <w:tmpl w:val="DCDEB6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B5E306A"/>
    <w:multiLevelType w:val="hybridMultilevel"/>
    <w:tmpl w:val="50068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44613E"/>
    <w:multiLevelType w:val="hybridMultilevel"/>
    <w:tmpl w:val="BAE8EFF0"/>
    <w:lvl w:ilvl="0" w:tplc="7E842C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01B0F6E"/>
    <w:multiLevelType w:val="hybridMultilevel"/>
    <w:tmpl w:val="538E0052"/>
    <w:lvl w:ilvl="0" w:tplc="2B606C42">
      <w:start w:val="1"/>
      <w:numFmt w:val="bullet"/>
      <w:lvlText w:val=""/>
      <w:lvlJc w:val="left"/>
      <w:pPr>
        <w:ind w:left="1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2" w:hanging="360"/>
      </w:pPr>
      <w:rPr>
        <w:rFonts w:ascii="Wingdings" w:hAnsi="Wingdings" w:hint="default"/>
      </w:rPr>
    </w:lvl>
  </w:abstractNum>
  <w:abstractNum w:abstractNumId="15">
    <w:nsid w:val="70861F8B"/>
    <w:multiLevelType w:val="hybridMultilevel"/>
    <w:tmpl w:val="C1800218"/>
    <w:lvl w:ilvl="0" w:tplc="2514DB70">
      <w:start w:val="1"/>
      <w:numFmt w:val="bullet"/>
      <w:lvlText w:val="-"/>
      <w:lvlJc w:val="left"/>
      <w:pPr>
        <w:ind w:left="36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3C768E2"/>
    <w:multiLevelType w:val="hybridMultilevel"/>
    <w:tmpl w:val="CC1CF2D2"/>
    <w:lvl w:ilvl="0" w:tplc="2514DB70">
      <w:start w:val="1"/>
      <w:numFmt w:val="bullet"/>
      <w:lvlText w:val="-"/>
      <w:lvlJc w:val="left"/>
      <w:pPr>
        <w:ind w:left="36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6FA19DB"/>
    <w:multiLevelType w:val="hybridMultilevel"/>
    <w:tmpl w:val="58B69FB6"/>
    <w:lvl w:ilvl="0" w:tplc="7E842C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960261F"/>
    <w:multiLevelType w:val="hybridMultilevel"/>
    <w:tmpl w:val="0B1A4C5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8"/>
  </w:num>
  <w:num w:numId="3">
    <w:abstractNumId w:val="6"/>
  </w:num>
  <w:num w:numId="4">
    <w:abstractNumId w:val="8"/>
  </w:num>
  <w:num w:numId="5">
    <w:abstractNumId w:val="3"/>
  </w:num>
  <w:num w:numId="6">
    <w:abstractNumId w:val="17"/>
  </w:num>
  <w:num w:numId="7">
    <w:abstractNumId w:val="13"/>
  </w:num>
  <w:num w:numId="8">
    <w:abstractNumId w:val="1"/>
  </w:num>
  <w:num w:numId="9">
    <w:abstractNumId w:val="11"/>
  </w:num>
  <w:num w:numId="10">
    <w:abstractNumId w:val="14"/>
  </w:num>
  <w:num w:numId="11">
    <w:abstractNumId w:val="2"/>
  </w:num>
  <w:num w:numId="12">
    <w:abstractNumId w:val="0"/>
  </w:num>
  <w:num w:numId="13">
    <w:abstractNumId w:val="7"/>
  </w:num>
  <w:num w:numId="14">
    <w:abstractNumId w:val="10"/>
  </w:num>
  <w:num w:numId="15">
    <w:abstractNumId w:val="5"/>
  </w:num>
  <w:num w:numId="16">
    <w:abstractNumId w:val="9"/>
  </w:num>
  <w:num w:numId="17">
    <w:abstractNumId w:val="4"/>
  </w:num>
  <w:num w:numId="18">
    <w:abstractNumId w:val="15"/>
  </w:num>
  <w:num w:numId="1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419F9"/>
    <w:rsid w:val="00016328"/>
    <w:rsid w:val="0002315F"/>
    <w:rsid w:val="00096955"/>
    <w:rsid w:val="000B23F1"/>
    <w:rsid w:val="000C4030"/>
    <w:rsid w:val="001419F9"/>
    <w:rsid w:val="001654CA"/>
    <w:rsid w:val="00195269"/>
    <w:rsid w:val="001A0E58"/>
    <w:rsid w:val="001A1A3E"/>
    <w:rsid w:val="00253826"/>
    <w:rsid w:val="002D7197"/>
    <w:rsid w:val="00304718"/>
    <w:rsid w:val="003061E1"/>
    <w:rsid w:val="0038340F"/>
    <w:rsid w:val="00464935"/>
    <w:rsid w:val="00470366"/>
    <w:rsid w:val="004B48D7"/>
    <w:rsid w:val="0057448A"/>
    <w:rsid w:val="005C67B4"/>
    <w:rsid w:val="005F468B"/>
    <w:rsid w:val="00630D25"/>
    <w:rsid w:val="00652B6E"/>
    <w:rsid w:val="006F6114"/>
    <w:rsid w:val="006F6EE3"/>
    <w:rsid w:val="00730185"/>
    <w:rsid w:val="00763D70"/>
    <w:rsid w:val="007D6E56"/>
    <w:rsid w:val="00810276"/>
    <w:rsid w:val="008158FE"/>
    <w:rsid w:val="00842EDF"/>
    <w:rsid w:val="00864361"/>
    <w:rsid w:val="0089617D"/>
    <w:rsid w:val="008A35EA"/>
    <w:rsid w:val="008B7768"/>
    <w:rsid w:val="008C070B"/>
    <w:rsid w:val="008F01A0"/>
    <w:rsid w:val="008F5D4B"/>
    <w:rsid w:val="0093658B"/>
    <w:rsid w:val="00985EC1"/>
    <w:rsid w:val="009875D8"/>
    <w:rsid w:val="009B05C1"/>
    <w:rsid w:val="00A337EC"/>
    <w:rsid w:val="00A45A28"/>
    <w:rsid w:val="00A5584C"/>
    <w:rsid w:val="00AC3E65"/>
    <w:rsid w:val="00B4063D"/>
    <w:rsid w:val="00B46330"/>
    <w:rsid w:val="00B66676"/>
    <w:rsid w:val="00BA3446"/>
    <w:rsid w:val="00C06D6A"/>
    <w:rsid w:val="00C57328"/>
    <w:rsid w:val="00C74852"/>
    <w:rsid w:val="00CA32E3"/>
    <w:rsid w:val="00CB156D"/>
    <w:rsid w:val="00D04FD5"/>
    <w:rsid w:val="00DD717B"/>
    <w:rsid w:val="00E35A7B"/>
    <w:rsid w:val="00E70DEA"/>
    <w:rsid w:val="00E71BD3"/>
    <w:rsid w:val="00E82053"/>
    <w:rsid w:val="00EB7154"/>
    <w:rsid w:val="00EC4630"/>
    <w:rsid w:val="00F4710E"/>
    <w:rsid w:val="00F75C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361"/>
  </w:style>
  <w:style w:type="paragraph" w:styleId="3">
    <w:name w:val="heading 3"/>
    <w:basedOn w:val="a"/>
    <w:next w:val="a"/>
    <w:link w:val="30"/>
    <w:qFormat/>
    <w:rsid w:val="008F5D4B"/>
    <w:pPr>
      <w:keepNext/>
      <w:widowControl w:val="0"/>
      <w:autoSpaceDE w:val="0"/>
      <w:autoSpaceDN w:val="0"/>
      <w:spacing w:after="0" w:line="26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8A35EA"/>
    <w:rPr>
      <w:rFonts w:ascii="Calibri" w:eastAsia="Calibri" w:hAnsi="Calibri" w:cs="Times New Roman"/>
    </w:rPr>
  </w:style>
  <w:style w:type="paragraph" w:styleId="a4">
    <w:name w:val="No Spacing"/>
    <w:link w:val="a3"/>
    <w:uiPriority w:val="1"/>
    <w:qFormat/>
    <w:rsid w:val="008A35EA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E35A7B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8F5D4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locked/>
    <w:rsid w:val="008A35EA"/>
    <w:rPr>
      <w:rFonts w:ascii="Calibri" w:eastAsia="Calibri" w:hAnsi="Calibri" w:cs="Times New Roman"/>
    </w:rPr>
  </w:style>
  <w:style w:type="paragraph" w:styleId="a4">
    <w:name w:val="No Spacing"/>
    <w:link w:val="a3"/>
    <w:qFormat/>
    <w:rsid w:val="008A35E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574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chafonova</cp:lastModifiedBy>
  <cp:revision>17</cp:revision>
  <cp:lastPrinted>2019-10-28T10:05:00Z</cp:lastPrinted>
  <dcterms:created xsi:type="dcterms:W3CDTF">2019-10-02T09:08:00Z</dcterms:created>
  <dcterms:modified xsi:type="dcterms:W3CDTF">2020-10-22T07:55:00Z</dcterms:modified>
</cp:coreProperties>
</file>